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0F8F" w:rsidRPr="00D22CCF" w:rsidRDefault="00780F8F" w:rsidP="00780F8F">
      <w:pPr>
        <w:rPr>
          <w:rFonts w:cstheme="minorHAnsi"/>
          <w:b/>
          <w:kern w:val="0"/>
          <w:sz w:val="32"/>
          <w:szCs w:val="32"/>
        </w:rPr>
      </w:pPr>
      <w:r>
        <w:rPr>
          <w:rFonts w:asciiTheme="minorHAnsi" w:hAnsiTheme="minorHAnsi" w:cstheme="minorHAnsi"/>
          <w:b/>
          <w:noProof/>
          <w:kern w:val="0"/>
          <w:sz w:val="32"/>
          <w:szCs w:val="24"/>
        </w:rPr>
        <w:drawing>
          <wp:inline distT="0" distB="0" distL="0" distR="0" wp14:anchorId="7E34EC49" wp14:editId="4F59BA82">
            <wp:extent cx="466725" cy="466725"/>
            <wp:effectExtent l="0" t="0" r="9525" b="952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66725" cy="466725"/>
                    </a:xfrm>
                    <a:prstGeom prst="rect">
                      <a:avLst/>
                    </a:prstGeom>
                    <a:noFill/>
                    <a:ln>
                      <a:noFill/>
                    </a:ln>
                  </pic:spPr>
                </pic:pic>
              </a:graphicData>
            </a:graphic>
          </wp:inline>
        </w:drawing>
      </w:r>
      <w:r>
        <w:rPr>
          <w:rFonts w:asciiTheme="minorHAnsi" w:hAnsiTheme="minorHAnsi" w:cstheme="minorHAnsi" w:hint="eastAsia"/>
          <w:b/>
          <w:kern w:val="0"/>
          <w:sz w:val="32"/>
          <w:szCs w:val="24"/>
        </w:rPr>
        <w:t xml:space="preserve"> </w:t>
      </w:r>
      <w:r>
        <w:rPr>
          <w:rFonts w:asciiTheme="minorHAnsi" w:hAnsiTheme="minorHAnsi" w:cstheme="minorHAnsi"/>
          <w:b/>
          <w:kern w:val="0"/>
          <w:sz w:val="32"/>
          <w:szCs w:val="24"/>
        </w:rPr>
        <w:t>Sharing is C</w:t>
      </w:r>
      <w:r w:rsidRPr="00DC50FE">
        <w:rPr>
          <w:rFonts w:asciiTheme="minorHAnsi" w:hAnsiTheme="minorHAnsi" w:cstheme="minorHAnsi"/>
          <w:b/>
          <w:kern w:val="0"/>
          <w:sz w:val="32"/>
          <w:szCs w:val="24"/>
        </w:rPr>
        <w:t>aring</w:t>
      </w:r>
      <w:r w:rsidRPr="00DC50FE">
        <w:rPr>
          <w:rFonts w:asciiTheme="minorHAnsi" w:hAnsiTheme="minorHAnsi" w:cstheme="minorHAnsi" w:hint="eastAsia"/>
          <w:b/>
          <w:kern w:val="0"/>
          <w:sz w:val="32"/>
          <w:szCs w:val="24"/>
        </w:rPr>
        <w:t>！</w:t>
      </w:r>
    </w:p>
    <w:p w:rsidR="00780F8F" w:rsidRPr="00E35576" w:rsidRDefault="00780F8F" w:rsidP="00780F8F">
      <w:pPr>
        <w:jc w:val="left"/>
        <w:rPr>
          <w:rFonts w:cs="Calibri"/>
        </w:rPr>
      </w:pPr>
      <w:r w:rsidRPr="00363B68">
        <w:rPr>
          <w:rFonts w:asciiTheme="minorHAnsi" w:hAnsiTheme="minorHAnsi" w:cstheme="minorHAnsi"/>
          <w:b/>
          <w:bCs/>
        </w:rPr>
        <w:t>How to Win:</w:t>
      </w:r>
      <w:r w:rsidRPr="00363B68">
        <w:rPr>
          <w:rFonts w:asciiTheme="minorHAnsi" w:hAnsiTheme="minorHAnsi" w:cstheme="minorHAnsi"/>
        </w:rPr>
        <w:br/>
      </w:r>
      <w:r>
        <w:t>Share this campaign  on your social media to help more friends grab 2024 WonderFox Christmas gifts for FREE!</w:t>
      </w:r>
    </w:p>
    <w:p w:rsidR="00780F8F" w:rsidRPr="00175B9D" w:rsidRDefault="00780F8F" w:rsidP="00780F8F">
      <w:pPr>
        <w:jc w:val="left"/>
        <w:rPr>
          <w:rFonts w:asciiTheme="minorHAnsi" w:hAnsiTheme="minorHAnsi" w:cstheme="minorHAnsi"/>
          <w:b/>
          <w:kern w:val="0"/>
          <w:sz w:val="32"/>
          <w:szCs w:val="24"/>
        </w:rPr>
      </w:pPr>
      <w:r>
        <w:rPr>
          <w:rFonts w:asciiTheme="minorHAnsi" w:hAnsiTheme="minorHAnsi" w:cstheme="minorHAnsi"/>
          <w:noProof/>
        </w:rPr>
        <w:drawing>
          <wp:inline distT="0" distB="0" distL="0" distR="0" wp14:anchorId="3CA750D4" wp14:editId="79D4BC7D">
            <wp:extent cx="485775" cy="485775"/>
            <wp:effectExtent l="0" t="0" r="9525" b="952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85775" cy="485775"/>
                    </a:xfrm>
                    <a:prstGeom prst="rect">
                      <a:avLst/>
                    </a:prstGeom>
                    <a:noFill/>
                    <a:ln>
                      <a:noFill/>
                    </a:ln>
                  </pic:spPr>
                </pic:pic>
              </a:graphicData>
            </a:graphic>
          </wp:inline>
        </w:drawing>
      </w:r>
      <w:r>
        <w:rPr>
          <w:rFonts w:hint="eastAsia"/>
          <w:noProof/>
        </w:rPr>
        <mc:AlternateContent>
          <mc:Choice Requires="wps">
            <w:drawing>
              <wp:anchor distT="0" distB="0" distL="114300" distR="114300" simplePos="0" relativeHeight="251659264" behindDoc="0" locked="0" layoutInCell="1" allowOverlap="1" wp14:anchorId="715001B1" wp14:editId="255DCDED">
                <wp:simplePos x="0" y="0"/>
                <wp:positionH relativeFrom="margin">
                  <wp:posOffset>0</wp:posOffset>
                </wp:positionH>
                <wp:positionV relativeFrom="paragraph">
                  <wp:posOffset>0</wp:posOffset>
                </wp:positionV>
                <wp:extent cx="5343525" cy="8255"/>
                <wp:effectExtent l="0" t="0" r="28575" b="29845"/>
                <wp:wrapNone/>
                <wp:docPr id="6" name="直接箭头连接符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43525" cy="8255"/>
                        </a:xfrm>
                        <a:prstGeom prst="straightConnector1">
                          <a:avLst/>
                        </a:prstGeom>
                        <a:noFill/>
                        <a:ln w="15875">
                          <a:solidFill>
                            <a:srgbClr val="739CC3"/>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12383B9" id="_x0000_t32" coordsize="21600,21600" o:spt="32" o:oned="t" path="m,l21600,21600e" filled="f">
                <v:path arrowok="t" fillok="f" o:connecttype="none"/>
                <o:lock v:ext="edit" shapetype="t"/>
              </v:shapetype>
              <v:shape id="直接箭头连接符 6" o:spid="_x0000_s1026" type="#_x0000_t32" style="position:absolute;left:0;text-align:left;margin-left:0;margin-top:0;width:420.75pt;height:.6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" strokecolor="#739cc3" strokeweight="1.25pt">
                <w10:wrap anchorx="margin"/>
              </v:shape>
            </w:pict>
          </mc:Fallback>
        </mc:AlternateContent>
      </w:r>
      <w:r>
        <w:rPr>
          <w:rFonts w:asciiTheme="minorHAnsi" w:hAnsiTheme="minorHAnsi" w:cstheme="minorHAnsi" w:hint="eastAsia"/>
          <w:b/>
          <w:kern w:val="0"/>
          <w:sz w:val="32"/>
          <w:szCs w:val="24"/>
        </w:rPr>
        <w:t xml:space="preserve"> </w:t>
      </w:r>
      <w:r w:rsidRPr="00DA4CED">
        <w:rPr>
          <w:rFonts w:asciiTheme="minorHAnsi" w:hAnsiTheme="minorHAnsi" w:cstheme="minorHAnsi"/>
          <w:b/>
          <w:kern w:val="0"/>
          <w:sz w:val="32"/>
          <w:szCs w:val="24"/>
        </w:rPr>
        <w:t>Ashampoo WinOptimizer 2</w:t>
      </w:r>
      <w:r>
        <w:rPr>
          <w:rFonts w:asciiTheme="minorHAnsi" w:hAnsiTheme="minorHAnsi" w:cstheme="minorHAnsi"/>
          <w:b/>
          <w:kern w:val="0"/>
          <w:sz w:val="32"/>
          <w:szCs w:val="24"/>
        </w:rPr>
        <w:t xml:space="preserve">6 </w:t>
      </w:r>
      <w:r w:rsidRPr="004A4ED7">
        <w:rPr>
          <w:rFonts w:asciiTheme="minorHAnsi" w:hAnsiTheme="minorHAnsi" w:cstheme="minorHAnsi"/>
          <w:b/>
          <w:kern w:val="0"/>
          <w:sz w:val="32"/>
          <w:szCs w:val="24"/>
        </w:rPr>
        <w:t>Giveaway</w:t>
      </w:r>
      <w:r>
        <w:rPr>
          <w:rFonts w:asciiTheme="minorHAnsi" w:hAnsiTheme="minorHAnsi" w:cstheme="minorHAnsi" w:hint="eastAsia"/>
          <w:b/>
          <w:kern w:val="0"/>
          <w:sz w:val="32"/>
          <w:szCs w:val="24"/>
        </w:rPr>
        <w:t>!</w:t>
      </w:r>
    </w:p>
    <w:p w:rsidR="00780F8F" w:rsidRPr="005025D1" w:rsidRDefault="00780F8F" w:rsidP="00780F8F">
      <w:pPr>
        <w:jc w:val="left"/>
        <w:rPr>
          <w:sz w:val="22"/>
        </w:rPr>
      </w:pPr>
      <w:r w:rsidRPr="005025D1">
        <w:rPr>
          <w:sz w:val="22"/>
        </w:rPr>
        <w:t>Ashampoo WinOptimizer 26 makes Windows PCs faster, cleaner and more discreet. The system analysis at launch time provides numerous options to optimize and clean your operating system right from the start page. The built-in cleaner modules have now become genuine classics and rid your machine of even more web browsing traces, temporary files and leftover files from software uninstallations. The cleaners in version 26 are record-breaking both in speed and thoroughness. Auto-Clean, Live-Tuner and Game-Booster keep your system clean and ensure that programs launch faster and games run more smoothly.</w:t>
      </w:r>
    </w:p>
    <w:p w:rsidR="00780F8F" w:rsidRDefault="00780F8F" w:rsidP="00780F8F">
      <w:pPr>
        <w:spacing w:after="120"/>
        <w:rPr>
          <w:rFonts w:asciiTheme="minorHAnsi" w:hAnsiTheme="minorHAnsi" w:cstheme="minorHAnsi"/>
        </w:rPr>
      </w:pPr>
    </w:p>
    <w:p w:rsidR="00780F8F" w:rsidRDefault="00780F8F" w:rsidP="00780F8F">
      <w:pPr>
        <w:spacing w:after="120"/>
        <w:rPr>
          <w:rFonts w:asciiTheme="minorHAnsi" w:hAnsiTheme="minorHAnsi" w:cstheme="minorHAnsi"/>
        </w:rPr>
      </w:pPr>
      <w:r>
        <w:rPr>
          <w:rFonts w:asciiTheme="minorHAnsi" w:hAnsiTheme="minorHAnsi" w:cstheme="minorHAnsi" w:hint="eastAsia"/>
        </w:rPr>
        <w:t>Now, please follow the steps below to get the software for free.</w:t>
      </w:r>
    </w:p>
    <w:p w:rsidR="00780F8F" w:rsidRDefault="00780F8F" w:rsidP="00780F8F">
      <w:pPr>
        <w:rPr>
          <w:rFonts w:asciiTheme="minorHAnsi" w:hAnsiTheme="minorHAnsi" w:cstheme="minorHAnsi"/>
        </w:rPr>
      </w:pPr>
      <w:r w:rsidRPr="00DA4CED">
        <w:rPr>
          <w:rFonts w:asciiTheme="minorHAnsi" w:hAnsiTheme="minorHAnsi" w:cstheme="minorHAnsi"/>
          <w:b/>
          <w:bCs/>
        </w:rPr>
        <w:t>Step 1.</w:t>
      </w:r>
      <w:r w:rsidRPr="00DA4CED">
        <w:rPr>
          <w:rFonts w:asciiTheme="minorHAnsi" w:hAnsiTheme="minorHAnsi" w:cstheme="minorHAnsi"/>
        </w:rPr>
        <w:t xml:space="preserve"> Install the software.</w:t>
      </w:r>
    </w:p>
    <w:p w:rsidR="00780F8F" w:rsidRPr="00780F8F" w:rsidRDefault="000B2C75" w:rsidP="00780F8F">
      <w:pPr>
        <w:jc w:val="left"/>
        <w:rPr>
          <w:rFonts w:ascii="微软雅黑" w:eastAsia="微软雅黑" w:hAnsi="微软雅黑" w:cs="Arial"/>
          <w:color w:val="000000"/>
          <w:kern w:val="0"/>
          <w:sz w:val="20"/>
          <w:szCs w:val="20"/>
        </w:rPr>
      </w:pPr>
      <w:hyperlink r:id="rId8" w:history="1">
        <w:r w:rsidR="00780F8F" w:rsidRPr="003551A2">
          <w:rPr>
            <w:rFonts w:ascii="微软雅黑" w:eastAsia="微软雅黑" w:hAnsi="微软雅黑" w:cs="Arial"/>
            <w:color w:val="000000"/>
            <w:kern w:val="0"/>
            <w:sz w:val="20"/>
            <w:szCs w:val="20"/>
          </w:rPr>
          <w:t>https://cdn1.ashampoo.net/public/vcf/6706/ashampoo_winoptimizer_26_44609.exe</w:t>
        </w:r>
      </w:hyperlink>
    </w:p>
    <w:p w:rsidR="00780F8F" w:rsidRDefault="00780F8F" w:rsidP="00780F8F">
      <w:pPr>
        <w:rPr>
          <w:rFonts w:asciiTheme="minorHAnsi" w:hAnsiTheme="minorHAnsi" w:cstheme="minorHAnsi"/>
        </w:rPr>
      </w:pPr>
      <w:r w:rsidRPr="00DA4CED">
        <w:rPr>
          <w:rFonts w:asciiTheme="minorHAnsi" w:hAnsiTheme="minorHAnsi" w:cstheme="minorHAnsi"/>
          <w:b/>
          <w:bCs/>
        </w:rPr>
        <w:t>Step 2.</w:t>
      </w:r>
      <w:r w:rsidRPr="00DA4CED">
        <w:rPr>
          <w:rFonts w:asciiTheme="minorHAnsi" w:hAnsiTheme="minorHAnsi" w:cstheme="minorHAnsi"/>
        </w:rPr>
        <w:t xml:space="preserve"> During installation, you will be directed to a product registration page and prompted to supply your email address to obtain a valid license key. Simply fill in the required information. You will then receive a confirmation mail including your license key.</w:t>
      </w:r>
    </w:p>
    <w:p w:rsidR="00780F8F" w:rsidRPr="00DA4CED" w:rsidRDefault="00780F8F" w:rsidP="00780F8F">
      <w:pPr>
        <w:rPr>
          <w:rFonts w:asciiTheme="minorHAnsi" w:hAnsiTheme="minorHAnsi" w:cstheme="minorHAnsi"/>
        </w:rPr>
      </w:pPr>
    </w:p>
    <w:p w:rsidR="00780F8F" w:rsidRPr="00DA4CED" w:rsidRDefault="00780F8F" w:rsidP="00780F8F">
      <w:pPr>
        <w:rPr>
          <w:rFonts w:asciiTheme="minorHAnsi" w:hAnsiTheme="minorHAnsi" w:cstheme="minorHAnsi"/>
        </w:rPr>
      </w:pPr>
      <w:r w:rsidRPr="00DA4CED">
        <w:rPr>
          <w:rFonts w:asciiTheme="minorHAnsi" w:hAnsiTheme="minorHAnsi" w:cstheme="minorHAnsi"/>
          <w:b/>
          <w:bCs/>
        </w:rPr>
        <w:t>Step 3.</w:t>
      </w:r>
      <w:r w:rsidRPr="00DA4CED">
        <w:rPr>
          <w:rFonts w:asciiTheme="minorHAnsi" w:hAnsiTheme="minorHAnsi" w:cstheme="minorHAnsi"/>
        </w:rPr>
        <w:t xml:space="preserve"> Once received, simply enter your key and proceed with the installation.</w:t>
      </w:r>
    </w:p>
    <w:p w:rsidR="00780F8F" w:rsidRDefault="00780F8F" w:rsidP="00780F8F">
      <w:pPr>
        <w:rPr>
          <w:rFonts w:cs="Calibri"/>
          <w:b/>
          <w:bCs/>
          <w:color w:val="FF0000"/>
          <w:sz w:val="22"/>
          <w:lang w:eastAsia="en-US"/>
        </w:rPr>
      </w:pPr>
    </w:p>
    <w:p w:rsidR="00780F8F" w:rsidRPr="00DA4CED" w:rsidRDefault="00780F8F" w:rsidP="00780F8F">
      <w:pPr>
        <w:rPr>
          <w:rFonts w:cs="Calibri"/>
          <w:b/>
          <w:bCs/>
          <w:color w:val="FF0000"/>
          <w:sz w:val="22"/>
          <w:lang w:eastAsia="en-US"/>
        </w:rPr>
      </w:pPr>
      <w:r w:rsidRPr="00DA4CED">
        <w:rPr>
          <w:rFonts w:cs="Calibri"/>
          <w:b/>
          <w:bCs/>
          <w:color w:val="FF0000"/>
          <w:sz w:val="22"/>
          <w:lang w:eastAsia="en-US"/>
        </w:rPr>
        <w:t>Note:</w:t>
      </w:r>
    </w:p>
    <w:p w:rsidR="00780F8F" w:rsidRPr="00780F8F" w:rsidRDefault="00780F8F" w:rsidP="00780F8F">
      <w:pPr>
        <w:widowControl/>
        <w:shd w:val="clear" w:color="auto" w:fill="FFFFFF"/>
        <w:jc w:val="left"/>
        <w:rPr>
          <w:rFonts w:ascii="Arial" w:eastAsia="Times New Roman" w:hAnsi="Arial" w:cs="Arial"/>
          <w:color w:val="000000"/>
          <w:kern w:val="0"/>
          <w:sz w:val="24"/>
          <w:szCs w:val="24"/>
        </w:rPr>
      </w:pPr>
      <w:r w:rsidRPr="00780F8F">
        <w:rPr>
          <w:rFonts w:eastAsia="Times New Roman" w:cs="Calibri"/>
          <w:color w:val="000000"/>
          <w:kern w:val="0"/>
          <w:sz w:val="22"/>
        </w:rPr>
        <w:t>1. How long will the license code be valid?</w:t>
      </w:r>
    </w:p>
    <w:p w:rsidR="00780F8F" w:rsidRPr="00780F8F" w:rsidRDefault="00780F8F" w:rsidP="00780F8F">
      <w:pPr>
        <w:widowControl/>
        <w:shd w:val="clear" w:color="auto" w:fill="FFFFFF"/>
        <w:jc w:val="left"/>
        <w:rPr>
          <w:rFonts w:ascii="Arial" w:eastAsia="Times New Roman" w:hAnsi="Arial" w:cs="Arial"/>
          <w:color w:val="000000"/>
          <w:kern w:val="0"/>
          <w:sz w:val="24"/>
          <w:szCs w:val="24"/>
        </w:rPr>
      </w:pPr>
      <w:r w:rsidRPr="00780F8F">
        <w:rPr>
          <w:rFonts w:eastAsia="Times New Roman" w:cs="Calibri"/>
          <w:color w:val="000000"/>
          <w:kern w:val="0"/>
          <w:sz w:val="22"/>
        </w:rPr>
        <w:t>These are unlimited time licenses</w:t>
      </w:r>
    </w:p>
    <w:p w:rsidR="00780F8F" w:rsidRPr="00780F8F" w:rsidRDefault="00780F8F" w:rsidP="00780F8F">
      <w:pPr>
        <w:widowControl/>
        <w:shd w:val="clear" w:color="auto" w:fill="FFFFFF"/>
        <w:jc w:val="left"/>
        <w:rPr>
          <w:rFonts w:ascii="Arial" w:eastAsia="Times New Roman" w:hAnsi="Arial" w:cs="Arial"/>
          <w:color w:val="000000"/>
          <w:kern w:val="0"/>
          <w:sz w:val="24"/>
          <w:szCs w:val="24"/>
        </w:rPr>
      </w:pPr>
      <w:r w:rsidRPr="00780F8F">
        <w:rPr>
          <w:rFonts w:eastAsia="Times New Roman" w:cs="Calibri"/>
          <w:color w:val="000000"/>
          <w:kern w:val="0"/>
          <w:sz w:val="22"/>
        </w:rPr>
        <w:br/>
        <w:t>2. Do users need to activate Ashampoo programs with the given code within a specific time limit?</w:t>
      </w:r>
    </w:p>
    <w:p w:rsidR="00780F8F" w:rsidRPr="00780F8F" w:rsidRDefault="00780F8F" w:rsidP="00780F8F">
      <w:pPr>
        <w:widowControl/>
        <w:shd w:val="clear" w:color="auto" w:fill="FFFFFF"/>
        <w:jc w:val="left"/>
        <w:rPr>
          <w:rFonts w:ascii="Arial" w:eastAsia="Times New Roman" w:hAnsi="Arial" w:cs="Arial"/>
          <w:color w:val="000000"/>
          <w:kern w:val="0"/>
          <w:sz w:val="24"/>
          <w:szCs w:val="24"/>
        </w:rPr>
      </w:pPr>
      <w:r w:rsidRPr="00780F8F">
        <w:rPr>
          <w:rFonts w:eastAsia="Times New Roman" w:cs="Calibri"/>
          <w:color w:val="000000"/>
          <w:kern w:val="0"/>
          <w:sz w:val="22"/>
        </w:rPr>
        <w:t>No</w:t>
      </w:r>
    </w:p>
    <w:p w:rsidR="00780F8F" w:rsidRPr="00780F8F" w:rsidRDefault="00780F8F" w:rsidP="00780F8F">
      <w:pPr>
        <w:widowControl/>
        <w:shd w:val="clear" w:color="auto" w:fill="FFFFFF"/>
        <w:jc w:val="left"/>
        <w:rPr>
          <w:rFonts w:ascii="Arial" w:eastAsia="Times New Roman" w:hAnsi="Arial" w:cs="Arial"/>
          <w:color w:val="000000"/>
          <w:kern w:val="0"/>
          <w:sz w:val="24"/>
          <w:szCs w:val="24"/>
        </w:rPr>
      </w:pPr>
      <w:r w:rsidRPr="00780F8F">
        <w:rPr>
          <w:rFonts w:eastAsia="Times New Roman" w:cs="Calibri"/>
          <w:color w:val="000000"/>
          <w:kern w:val="0"/>
          <w:sz w:val="22"/>
        </w:rPr>
        <w:br/>
        <w:t>3. After successful activation, can users use Ashampoo programs all the time?</w:t>
      </w:r>
    </w:p>
    <w:p w:rsidR="00780F8F" w:rsidRPr="00780F8F" w:rsidRDefault="00780F8F" w:rsidP="00780F8F">
      <w:pPr>
        <w:widowControl/>
        <w:shd w:val="clear" w:color="auto" w:fill="FFFFFF"/>
        <w:jc w:val="left"/>
        <w:rPr>
          <w:rFonts w:ascii="Arial" w:eastAsia="Times New Roman" w:hAnsi="Arial" w:cs="Arial"/>
          <w:color w:val="000000"/>
          <w:kern w:val="0"/>
          <w:sz w:val="24"/>
          <w:szCs w:val="24"/>
        </w:rPr>
      </w:pPr>
      <w:r w:rsidRPr="00780F8F">
        <w:rPr>
          <w:rFonts w:eastAsia="Times New Roman" w:cs="Calibri"/>
          <w:color w:val="000000"/>
          <w:kern w:val="0"/>
          <w:sz w:val="22"/>
        </w:rPr>
        <w:t>The user can use the program for an unlimited time</w:t>
      </w:r>
    </w:p>
    <w:p w:rsidR="00780F8F" w:rsidRPr="00780F8F" w:rsidRDefault="00780F8F" w:rsidP="00780F8F">
      <w:pPr>
        <w:widowControl/>
        <w:shd w:val="clear" w:color="auto" w:fill="FFFFFF"/>
        <w:jc w:val="left"/>
        <w:rPr>
          <w:rFonts w:ascii="Arial" w:eastAsia="Times New Roman" w:hAnsi="Arial" w:cs="Arial"/>
          <w:color w:val="000000"/>
          <w:kern w:val="0"/>
          <w:sz w:val="24"/>
          <w:szCs w:val="24"/>
        </w:rPr>
      </w:pPr>
      <w:r w:rsidRPr="00780F8F">
        <w:rPr>
          <w:rFonts w:eastAsia="Times New Roman" w:cs="Calibri"/>
          <w:color w:val="000000"/>
          <w:kern w:val="0"/>
          <w:sz w:val="22"/>
        </w:rPr>
        <w:t> </w:t>
      </w:r>
    </w:p>
    <w:p w:rsidR="00780F8F" w:rsidRDefault="00780F8F" w:rsidP="00780F8F">
      <w:pPr>
        <w:widowControl/>
        <w:shd w:val="clear" w:color="auto" w:fill="FFFFFF"/>
        <w:spacing w:beforeLines="100" w:before="312" w:afterLines="50" w:after="156" w:line="360" w:lineRule="auto"/>
        <w:jc w:val="left"/>
        <w:rPr>
          <w:rFonts w:asciiTheme="minorHAnsi" w:hAnsiTheme="minorHAnsi" w:cstheme="minorHAnsi"/>
          <w:b/>
          <w:kern w:val="0"/>
          <w:sz w:val="32"/>
          <w:szCs w:val="24"/>
        </w:rPr>
      </w:pPr>
      <w:r>
        <w:rPr>
          <w:rFonts w:asciiTheme="minorHAnsi" w:hAnsiTheme="minorHAnsi" w:cstheme="minorHAnsi" w:hint="eastAsia"/>
          <w:b/>
          <w:kern w:val="0"/>
          <w:sz w:val="32"/>
          <w:szCs w:val="24"/>
        </w:rPr>
        <w:t xml:space="preserve">Ready to Get </w:t>
      </w:r>
      <w:r w:rsidRPr="00B93725">
        <w:rPr>
          <w:rFonts w:asciiTheme="minorHAnsi" w:hAnsiTheme="minorHAnsi" w:cstheme="minorHAnsi"/>
          <w:b/>
          <w:kern w:val="0"/>
          <w:sz w:val="32"/>
          <w:szCs w:val="24"/>
          <w:highlight w:val="yellow"/>
        </w:rPr>
        <w:t>Ashampoo WinOptimizer 27</w:t>
      </w:r>
      <w:r>
        <w:rPr>
          <w:rFonts w:asciiTheme="minorHAnsi" w:hAnsiTheme="minorHAnsi" w:cstheme="minorHAnsi"/>
          <w:b/>
          <w:kern w:val="0"/>
          <w:sz w:val="32"/>
          <w:szCs w:val="24"/>
        </w:rPr>
        <w:t xml:space="preserve"> </w:t>
      </w:r>
      <w:r>
        <w:rPr>
          <w:rFonts w:asciiTheme="minorHAnsi" w:hAnsiTheme="minorHAnsi" w:cstheme="minorHAnsi" w:hint="eastAsia"/>
          <w:b/>
          <w:kern w:val="0"/>
          <w:sz w:val="32"/>
          <w:szCs w:val="24"/>
        </w:rPr>
        <w:t>with Special Offer</w:t>
      </w:r>
    </w:p>
    <w:p w:rsidR="00780F8F" w:rsidRPr="00F13250" w:rsidRDefault="00780F8F" w:rsidP="00780F8F">
      <w:pPr>
        <w:jc w:val="left"/>
        <w:rPr>
          <w:sz w:val="22"/>
        </w:rPr>
      </w:pPr>
      <w:r w:rsidRPr="00B93725">
        <w:rPr>
          <w:b/>
          <w:bCs/>
          <w:color w:val="FF0000"/>
          <w:sz w:val="22"/>
        </w:rPr>
        <w:lastRenderedPageBreak/>
        <w:t>Ashampoo WinOptimizer 27</w:t>
      </w:r>
      <w:r>
        <w:rPr>
          <w:sz w:val="22"/>
        </w:rPr>
        <w:br/>
        <w:t>Price: USD 55.00</w:t>
      </w:r>
      <w:bookmarkStart w:id="0" w:name="_GoBack"/>
      <w:bookmarkEnd w:id="0"/>
      <w:r>
        <w:rPr>
          <w:sz w:val="22"/>
        </w:rPr>
        <w:br/>
        <w:t>Discount price: USD 33.00</w:t>
      </w:r>
      <w:r>
        <w:rPr>
          <w:sz w:val="22"/>
        </w:rPr>
        <w:br/>
      </w:r>
      <w:r w:rsidRPr="00941FB1">
        <w:rPr>
          <w:sz w:val="22"/>
        </w:rPr>
        <w:t>https://shop.ashampoo.com/10/purl-onlineshop?x-source=web&amp;x-mid=web&amp;usepricescale=false&amp;cart=260355&amp;coupon=BVL-8HH-C9V&amp;x-eula=6906</w:t>
      </w:r>
    </w:p>
    <w:p w:rsidR="00780F8F" w:rsidRDefault="00780F8F" w:rsidP="00780F8F">
      <w:pPr>
        <w:spacing w:afterLines="200" w:after="624"/>
      </w:pPr>
    </w:p>
    <w:p w:rsidR="00780F8F" w:rsidRPr="008E0240" w:rsidRDefault="00780F8F" w:rsidP="00780F8F">
      <w:pPr>
        <w:spacing w:afterLines="200" w:after="624"/>
        <w:rPr>
          <w:rFonts w:asciiTheme="minorHAnsi" w:hAnsiTheme="minorHAnsi" w:cstheme="minorHAnsi"/>
          <w:b/>
          <w:bCs/>
        </w:rPr>
      </w:pPr>
      <w:r>
        <w:rPr>
          <w:rFonts w:asciiTheme="minorHAnsi" w:hAnsiTheme="minorHAnsi" w:cstheme="minorHAnsi" w:hint="eastAsia"/>
          <w:b/>
          <w:bCs/>
        </w:rPr>
        <w:t xml:space="preserve">Please send your email to </w:t>
      </w:r>
      <w:hyperlink r:id="rId9" w:history="1">
        <w:r>
          <w:rPr>
            <w:rStyle w:val="a7"/>
            <w:rFonts w:asciiTheme="minorHAnsi" w:hAnsiTheme="minorHAnsi" w:cstheme="minorHAnsi" w:hint="eastAsia"/>
            <w:b/>
            <w:bCs/>
          </w:rPr>
          <w:t>info@ashampoo.com</w:t>
        </w:r>
      </w:hyperlink>
      <w:r>
        <w:rPr>
          <w:rFonts w:asciiTheme="minorHAnsi" w:hAnsiTheme="minorHAnsi" w:cstheme="minorHAnsi" w:hint="eastAsia"/>
          <w:b/>
          <w:bCs/>
        </w:rPr>
        <w:t xml:space="preserve"> for technical support and product after-sales service.</w:t>
      </w:r>
    </w:p>
    <w:p w:rsidR="00780F8F" w:rsidRDefault="00780F8F" w:rsidP="00780F8F">
      <w:pPr>
        <w:spacing w:beforeLines="100" w:before="312" w:afterLines="100" w:after="312"/>
        <w:rPr>
          <w:rFonts w:asciiTheme="minorHAnsi" w:hAnsiTheme="minorHAnsi" w:cstheme="minorHAnsi"/>
          <w:color w:val="000000" w:themeColor="text1"/>
          <w:kern w:val="0"/>
          <w:szCs w:val="21"/>
        </w:rPr>
      </w:pPr>
      <w:r>
        <w:rPr>
          <w:rFonts w:asciiTheme="minorHAnsi" w:hAnsiTheme="minorHAnsi" w:cstheme="minorHAnsi"/>
          <w:noProof/>
        </w:rPr>
        <w:drawing>
          <wp:inline distT="0" distB="0" distL="0" distR="0" wp14:anchorId="1AB1C2DC" wp14:editId="308D2985">
            <wp:extent cx="476250" cy="47625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76250" cy="476250"/>
                    </a:xfrm>
                    <a:prstGeom prst="rect">
                      <a:avLst/>
                    </a:prstGeom>
                    <a:noFill/>
                    <a:ln>
                      <a:noFill/>
                    </a:ln>
                  </pic:spPr>
                </pic:pic>
              </a:graphicData>
            </a:graphic>
          </wp:inline>
        </w:drawing>
      </w:r>
      <w:r>
        <w:rPr>
          <w:noProof/>
        </w:rPr>
        <mc:AlternateContent>
          <mc:Choice Requires="wps">
            <w:drawing>
              <wp:anchor distT="0" distB="0" distL="114300" distR="114300" simplePos="0" relativeHeight="251660288" behindDoc="0" locked="0" layoutInCell="1" allowOverlap="1" wp14:anchorId="327EA49D" wp14:editId="3F7DF7F2">
                <wp:simplePos x="0" y="0"/>
                <wp:positionH relativeFrom="margin">
                  <wp:posOffset>0</wp:posOffset>
                </wp:positionH>
                <wp:positionV relativeFrom="paragraph">
                  <wp:posOffset>0</wp:posOffset>
                </wp:positionV>
                <wp:extent cx="5343525" cy="8255"/>
                <wp:effectExtent l="0" t="0" r="28575" b="29845"/>
                <wp:wrapNone/>
                <wp:docPr id="12" name="直接箭头连接符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43525" cy="8255"/>
                        </a:xfrm>
                        <a:prstGeom prst="straightConnector1">
                          <a:avLst/>
                        </a:prstGeom>
                        <a:noFill/>
                        <a:ln w="15875">
                          <a:solidFill>
                            <a:srgbClr val="739CC3"/>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07B1AFE" id="直接箭头连接符 12" o:spid="_x0000_s1026" type="#_x0000_t32" style="position:absolute;left:0;text-align:left;margin-left:0;margin-top:0;width:420.75pt;height:.6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" strokecolor="#739cc3" strokeweight="1.25pt">
                <w10:wrap anchorx="margin"/>
              </v:shape>
            </w:pict>
          </mc:Fallback>
        </mc:AlternateContent>
      </w:r>
      <w:r>
        <w:rPr>
          <w:rFonts w:asciiTheme="minorHAnsi" w:hAnsiTheme="minorHAnsi" w:cstheme="minorHAnsi" w:hint="eastAsia"/>
          <w:b/>
          <w:kern w:val="0"/>
          <w:sz w:val="32"/>
          <w:szCs w:val="24"/>
        </w:rPr>
        <w:t xml:space="preserve"> Subscribe WonderFox</w:t>
      </w:r>
    </w:p>
    <w:p w:rsidR="00780F8F" w:rsidRDefault="00780F8F" w:rsidP="00780F8F">
      <w:pPr>
        <w:widowControl/>
        <w:shd w:val="clear" w:color="auto" w:fill="FFFFFF"/>
        <w:spacing w:line="360" w:lineRule="auto"/>
        <w:jc w:val="left"/>
        <w:rPr>
          <w:rFonts w:asciiTheme="minorHAnsi" w:hAnsiTheme="minorHAnsi" w:cstheme="minorHAnsi"/>
        </w:rPr>
      </w:pPr>
      <w:r>
        <w:rPr>
          <w:rFonts w:asciiTheme="minorHAnsi" w:hAnsiTheme="minorHAnsi" w:cstheme="minorHAnsi" w:hint="eastAsia"/>
        </w:rPr>
        <w:t>Subscribe to WonderFox newsletter for the latest news and special offers. No spam and marketing emails, you can opt-out at any time.</w:t>
      </w:r>
    </w:p>
    <w:p w:rsidR="00780F8F" w:rsidRDefault="00780F8F" w:rsidP="00780F8F">
      <w:pPr>
        <w:jc w:val="left"/>
        <w:rPr>
          <w:rFonts w:asciiTheme="minorHAnsi" w:hAnsiTheme="minorHAnsi" w:cstheme="minorHAnsi"/>
        </w:rPr>
      </w:pPr>
      <w:r w:rsidRPr="00DF47BE">
        <w:rPr>
          <w:rFonts w:asciiTheme="minorHAnsi" w:hAnsiTheme="minorHAnsi" w:cstheme="minorHAnsi" w:hint="eastAsia"/>
          <w:highlight w:val="yellow"/>
        </w:rPr>
        <w:t>https://www.videoconverterfactory.com/newsletter.html</w:t>
      </w:r>
    </w:p>
    <w:p w:rsidR="00780F8F" w:rsidRDefault="00780F8F" w:rsidP="00780F8F"/>
    <w:p w:rsidR="00780F8F" w:rsidRPr="00FF2BD3" w:rsidRDefault="00780F8F" w:rsidP="00780F8F"/>
    <w:p w:rsidR="00780F8F" w:rsidRDefault="00780F8F" w:rsidP="00780F8F"/>
    <w:p w:rsidR="000E6756" w:rsidRDefault="000E6756"/>
    <w:sectPr w:rsidR="000E675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B2C75" w:rsidRDefault="000B2C75" w:rsidP="00780F8F">
      <w:r>
        <w:separator/>
      </w:r>
    </w:p>
  </w:endnote>
  <w:endnote w:type="continuationSeparator" w:id="0">
    <w:p w:rsidR="000B2C75" w:rsidRDefault="000B2C75" w:rsidP="00780F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Calibri">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altName w:val="Microsoft YaHei"/>
    <w:charset w:val="86"/>
    <w:family w:val="swiss"/>
    <w:pitch w:val="variable"/>
    <w:sig w:usb0="80000287" w:usb1="280F3C52" w:usb2="00000016" w:usb3="00000000" w:csb0="0004001F" w:csb1="00000000"/>
  </w:font>
  <w:font w:name="等线 Light">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B2C75" w:rsidRDefault="000B2C75" w:rsidP="00780F8F">
      <w:r>
        <w:separator/>
      </w:r>
    </w:p>
  </w:footnote>
  <w:footnote w:type="continuationSeparator" w:id="0">
    <w:p w:rsidR="000B2C75" w:rsidRDefault="000B2C75" w:rsidP="00780F8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1567"/>
    <w:rsid w:val="00064B87"/>
    <w:rsid w:val="000B2C75"/>
    <w:rsid w:val="000E6756"/>
    <w:rsid w:val="00541567"/>
    <w:rsid w:val="00780F8F"/>
    <w:rsid w:val="00B9372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1D5690B9-B12B-4E3F-B5E5-D06BAA7984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80F8F"/>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80F8F"/>
    <w:pPr>
      <w:tabs>
        <w:tab w:val="center" w:pos="4153"/>
        <w:tab w:val="right" w:pos="8306"/>
      </w:tabs>
    </w:pPr>
    <w:rPr>
      <w:rFonts w:asciiTheme="minorHAnsi" w:eastAsiaTheme="minorEastAsia" w:hAnsiTheme="minorHAnsi" w:cstheme="minorBidi"/>
      <w:lang w:bidi="ar-EG"/>
    </w:rPr>
  </w:style>
  <w:style w:type="character" w:customStyle="1" w:styleId="a4">
    <w:name w:val="页眉 字符"/>
    <w:basedOn w:val="a0"/>
    <w:link w:val="a3"/>
    <w:uiPriority w:val="99"/>
    <w:rsid w:val="00780F8F"/>
    <w:rPr>
      <w:lang w:bidi="ar-EG"/>
    </w:rPr>
  </w:style>
  <w:style w:type="paragraph" w:styleId="a5">
    <w:name w:val="footer"/>
    <w:basedOn w:val="a"/>
    <w:link w:val="a6"/>
    <w:uiPriority w:val="99"/>
    <w:unhideWhenUsed/>
    <w:rsid w:val="00780F8F"/>
    <w:pPr>
      <w:tabs>
        <w:tab w:val="center" w:pos="4153"/>
        <w:tab w:val="right" w:pos="8306"/>
      </w:tabs>
    </w:pPr>
    <w:rPr>
      <w:rFonts w:asciiTheme="minorHAnsi" w:eastAsiaTheme="minorEastAsia" w:hAnsiTheme="minorHAnsi" w:cstheme="minorBidi"/>
      <w:lang w:bidi="ar-EG"/>
    </w:rPr>
  </w:style>
  <w:style w:type="character" w:customStyle="1" w:styleId="a6">
    <w:name w:val="页脚 字符"/>
    <w:basedOn w:val="a0"/>
    <w:link w:val="a5"/>
    <w:uiPriority w:val="99"/>
    <w:rsid w:val="00780F8F"/>
    <w:rPr>
      <w:lang w:bidi="ar-EG"/>
    </w:rPr>
  </w:style>
  <w:style w:type="character" w:styleId="a7">
    <w:name w:val="Hyperlink"/>
    <w:basedOn w:val="a0"/>
    <w:uiPriority w:val="99"/>
    <w:unhideWhenUsed/>
    <w:rsid w:val="00780F8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80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dn1.ashampoo.net/public/vcf/6706/ashampoo_winoptimizer_26_44609.exe" TargetMode="Externa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image" Target="media/image3.png"/><Relationship Id="rId4" Type="http://schemas.openxmlformats.org/officeDocument/2006/relationships/footnotes" Target="footnotes.xml"/><Relationship Id="rId9" Type="http://schemas.openxmlformats.org/officeDocument/2006/relationships/hyperlink" Target="https://www.ashampoo.com/en/usd/con"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348</Words>
  <Characters>1987</Characters>
  <Application>Microsoft Office Word</Application>
  <DocSecurity>0</DocSecurity>
  <Lines>16</Lines>
  <Paragraphs>4</Paragraphs>
  <ScaleCrop>false</ScaleCrop>
  <Company>Microsoft</Company>
  <LinksUpToDate>false</LinksUpToDate>
  <CharactersWithSpaces>2331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TG-1</dc:creator>
  <cp:keywords/>
  <dc:description/>
  <cp:lastModifiedBy>TG-1</cp:lastModifiedBy>
  <cp:revision>3</cp:revision>
  <dcterms:created xsi:type="dcterms:W3CDTF">2024-12-06T05:51:00Z</dcterms:created>
  <dcterms:modified xsi:type="dcterms:W3CDTF">2024-12-16T03:43:00Z</dcterms:modified>
</cp:coreProperties>
</file>